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13" w:rsidRDefault="00C32513" w:rsidP="00C325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185B84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СОВЕТ ДЕПУТАТОВ</w:t>
      </w:r>
    </w:p>
    <w:p w:rsidR="00C32513" w:rsidRDefault="00C32513" w:rsidP="00C325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                                                                  </w:t>
      </w:r>
    </w:p>
    <w:p w:rsidR="00C32513" w:rsidRDefault="00C32513" w:rsidP="00C325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СОБОЛЕВСКИЙ СЕЛЬСОВЕТ</w:t>
      </w:r>
    </w:p>
    <w:p w:rsidR="00C32513" w:rsidRDefault="00C32513" w:rsidP="00C325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ПЕРВОМАЙСКОГО РАЙОНА</w:t>
      </w:r>
    </w:p>
    <w:p w:rsidR="00C32513" w:rsidRDefault="00C32513" w:rsidP="00C325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ОРЕНБУРГСКОЙ ОБЛАСТИ</w:t>
      </w:r>
    </w:p>
    <w:p w:rsidR="00C32513" w:rsidRPr="002955F7" w:rsidRDefault="00C32513" w:rsidP="00C3251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C32513" w:rsidRDefault="009105C0" w:rsidP="00C325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C32513">
        <w:rPr>
          <w:rFonts w:ascii="Times New Roman" w:hAnsi="Times New Roman"/>
          <w:sz w:val="24"/>
          <w:szCs w:val="24"/>
        </w:rPr>
        <w:t>РЕШЕНИЕ</w:t>
      </w:r>
    </w:p>
    <w:p w:rsidR="00C32513" w:rsidRDefault="00C32513" w:rsidP="00C325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32513" w:rsidRDefault="00185B84" w:rsidP="00C325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</w:t>
      </w:r>
      <w:r w:rsidR="00C32513">
        <w:rPr>
          <w:rFonts w:ascii="Times New Roman" w:hAnsi="Times New Roman"/>
          <w:sz w:val="28"/>
          <w:szCs w:val="28"/>
        </w:rPr>
        <w:t xml:space="preserve">03.2018  № </w:t>
      </w:r>
      <w:r>
        <w:rPr>
          <w:rFonts w:ascii="Times New Roman" w:hAnsi="Times New Roman"/>
          <w:sz w:val="28"/>
          <w:szCs w:val="28"/>
        </w:rPr>
        <w:t>105</w:t>
      </w:r>
    </w:p>
    <w:p w:rsidR="005A7EFB" w:rsidRPr="00D23550" w:rsidRDefault="005A7EFB" w:rsidP="005A7EF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A7EFB" w:rsidRPr="00C32513" w:rsidRDefault="005A7EFB" w:rsidP="00C32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2513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депутатов муниципального образования </w:t>
      </w:r>
      <w:r w:rsidR="00C32513">
        <w:rPr>
          <w:rFonts w:ascii="Times New Roman" w:hAnsi="Times New Roman" w:cs="Times New Roman"/>
          <w:sz w:val="28"/>
          <w:szCs w:val="28"/>
        </w:rPr>
        <w:t>Соболевский</w:t>
      </w:r>
      <w:r w:rsidRPr="00C3251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Pr="00C3251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32513">
        <w:rPr>
          <w:rFonts w:ascii="Times New Roman" w:hAnsi="Times New Roman" w:cs="Times New Roman"/>
          <w:color w:val="00B0F0"/>
          <w:sz w:val="28"/>
          <w:szCs w:val="28"/>
        </w:rPr>
        <w:t>02.11.</w:t>
      </w:r>
      <w:r w:rsidRPr="00C32513">
        <w:rPr>
          <w:rFonts w:ascii="Times New Roman" w:hAnsi="Times New Roman" w:cs="Times New Roman"/>
          <w:sz w:val="28"/>
          <w:szCs w:val="28"/>
        </w:rPr>
        <w:t>2010</w:t>
      </w:r>
      <w:r w:rsidRPr="00C3251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32513">
        <w:rPr>
          <w:rFonts w:ascii="Times New Roman" w:hAnsi="Times New Roman" w:cs="Times New Roman"/>
          <w:sz w:val="28"/>
          <w:szCs w:val="28"/>
        </w:rPr>
        <w:t xml:space="preserve">№ </w:t>
      </w:r>
      <w:r w:rsidR="00C32513">
        <w:rPr>
          <w:rFonts w:ascii="Times New Roman" w:hAnsi="Times New Roman" w:cs="Times New Roman"/>
          <w:sz w:val="28"/>
          <w:szCs w:val="28"/>
        </w:rPr>
        <w:t>8</w:t>
      </w:r>
      <w:r w:rsidRPr="00C32513">
        <w:rPr>
          <w:rFonts w:ascii="Times New Roman" w:hAnsi="Times New Roman" w:cs="Times New Roman"/>
          <w:sz w:val="28"/>
          <w:szCs w:val="28"/>
        </w:rPr>
        <w:t xml:space="preserve"> «О  земельном налоге»</w:t>
      </w:r>
    </w:p>
    <w:p w:rsidR="005A7EFB" w:rsidRPr="00D23550" w:rsidRDefault="005A7EFB" w:rsidP="009105C0">
      <w:pPr>
        <w:pStyle w:val="a4"/>
        <w:rPr>
          <w:rFonts w:ascii="Arial" w:hAnsi="Arial" w:cs="Arial"/>
          <w:b/>
          <w:sz w:val="32"/>
          <w:szCs w:val="32"/>
        </w:rPr>
      </w:pPr>
    </w:p>
    <w:p w:rsidR="005A7EFB" w:rsidRPr="00C32513" w:rsidRDefault="005A7EFB" w:rsidP="005A7E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51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522300" w:rsidRPr="00C32513">
        <w:rPr>
          <w:rFonts w:ascii="Times New Roman" w:hAnsi="Times New Roman"/>
          <w:sz w:val="28"/>
          <w:szCs w:val="28"/>
        </w:rPr>
        <w:t xml:space="preserve"> Федеральным законом от 25.02.1999 N 39-ФЗ «Об инвестиционной деятельности в Российской Федерации, осуществляемой в форме капитальных вложений»,</w:t>
      </w:r>
      <w:r w:rsidRPr="00C32513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5C3D29">
        <w:rPr>
          <w:rFonts w:ascii="Times New Roman" w:hAnsi="Times New Roman"/>
          <w:sz w:val="28"/>
          <w:szCs w:val="28"/>
        </w:rPr>
        <w:t>Соболевский</w:t>
      </w:r>
      <w:r w:rsidRPr="00C32513">
        <w:rPr>
          <w:rFonts w:ascii="Times New Roman" w:hAnsi="Times New Roman"/>
          <w:sz w:val="28"/>
          <w:szCs w:val="28"/>
        </w:rPr>
        <w:t xml:space="preserve"> сельсовет</w:t>
      </w:r>
      <w:r w:rsidR="00C618DF" w:rsidRPr="00C32513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Pr="00C32513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5C3D29">
        <w:rPr>
          <w:rFonts w:ascii="Times New Roman" w:hAnsi="Times New Roman"/>
          <w:sz w:val="28"/>
          <w:szCs w:val="28"/>
        </w:rPr>
        <w:t>Соболевский</w:t>
      </w:r>
      <w:r w:rsidRPr="00C3251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A7EFB" w:rsidRPr="00C32513" w:rsidRDefault="005A7EFB" w:rsidP="005A7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13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5C3D29">
        <w:rPr>
          <w:rFonts w:ascii="Times New Roman" w:hAnsi="Times New Roman"/>
          <w:sz w:val="28"/>
          <w:szCs w:val="28"/>
        </w:rPr>
        <w:t>Соболевский</w:t>
      </w:r>
      <w:r w:rsidRPr="00C3251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C3D29">
        <w:rPr>
          <w:rFonts w:ascii="Times New Roman" w:hAnsi="Times New Roman"/>
          <w:sz w:val="28"/>
          <w:szCs w:val="28"/>
        </w:rPr>
        <w:t>02.11.</w:t>
      </w:r>
      <w:r w:rsidRPr="00C32513">
        <w:rPr>
          <w:rFonts w:ascii="Times New Roman" w:hAnsi="Times New Roman"/>
          <w:sz w:val="28"/>
          <w:szCs w:val="28"/>
        </w:rPr>
        <w:t>2010 №</w:t>
      </w:r>
      <w:r w:rsidR="005C3D29">
        <w:rPr>
          <w:rFonts w:ascii="Times New Roman" w:hAnsi="Times New Roman"/>
          <w:sz w:val="28"/>
          <w:szCs w:val="28"/>
        </w:rPr>
        <w:t>8</w:t>
      </w:r>
      <w:r w:rsidRPr="00C32513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7B6D91" w:rsidRPr="00C32513" w:rsidRDefault="00B76A03" w:rsidP="007B6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 w:rsidR="007B6D91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B6D91" w:rsidRPr="00C32513">
        <w:rPr>
          <w:rFonts w:ascii="Times New Roman" w:eastAsiaTheme="minorHAnsi" w:hAnsi="Times New Roman"/>
          <w:sz w:val="28"/>
          <w:szCs w:val="28"/>
          <w:lang w:eastAsia="en-US"/>
        </w:rPr>
        <w:t>ункт 4</w:t>
      </w: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подпунктом 4.4 следующего содержания:</w:t>
      </w:r>
    </w:p>
    <w:p w:rsidR="00B76A03" w:rsidRPr="00C32513" w:rsidRDefault="00B76A03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«4.4. </w:t>
      </w:r>
      <w:proofErr w:type="gramStart"/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реализующие </w:t>
      </w:r>
      <w:r w:rsidR="00D913DA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инвестиционные проекты, включенные в реестр приоритетных инвестиционных проектов муниципального образования </w:t>
      </w:r>
      <w:r w:rsidR="005C3D29"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="00D913DA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  <w:r w:rsidR="00522300" w:rsidRPr="00C3251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913DA" w:rsidRPr="00C3251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</w:p>
    <w:p w:rsidR="005A7EFB" w:rsidRPr="00C32513" w:rsidRDefault="005F5A79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>. Настоящее решение вступает в силу</w:t>
      </w: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13DA" w:rsidRPr="00C32513">
        <w:rPr>
          <w:rFonts w:ascii="Times New Roman" w:eastAsiaTheme="minorHAnsi" w:hAnsi="Times New Roman"/>
          <w:sz w:val="28"/>
          <w:szCs w:val="28"/>
          <w:lang w:eastAsia="en-US"/>
        </w:rPr>
        <w:t>после</w:t>
      </w: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официального опубликования в  общественно-политической газете</w:t>
      </w: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Первомайского района Оренбургской области</w:t>
      </w:r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A7EFB" w:rsidRPr="00C32513" w:rsidRDefault="005F5A79" w:rsidP="005A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>Контроль</w:t>
      </w:r>
      <w:r w:rsidR="005C3D29">
        <w:rPr>
          <w:rFonts w:ascii="Times New Roman" w:eastAsiaTheme="minorHAnsi" w:hAnsi="Times New Roman"/>
          <w:sz w:val="28"/>
          <w:szCs w:val="28"/>
          <w:lang w:eastAsia="en-US"/>
        </w:rPr>
        <w:t xml:space="preserve"> за</w:t>
      </w:r>
      <w:proofErr w:type="gramEnd"/>
      <w:r w:rsidR="005C3D2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5A7EFB" w:rsidRPr="00C32513" w:rsidRDefault="005A7EFB" w:rsidP="005A7E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EFB" w:rsidRPr="00C32513" w:rsidRDefault="005A7EFB" w:rsidP="0042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2513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5A7EFB" w:rsidRPr="00C32513" w:rsidRDefault="00422F92" w:rsidP="00422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Соболевский</w:t>
      </w:r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</w:t>
      </w:r>
      <w:r w:rsidR="005A7EFB" w:rsidRPr="00C325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55F7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С.Н.Третьяков</w:t>
      </w:r>
      <w:proofErr w:type="spellEnd"/>
    </w:p>
    <w:p w:rsidR="0056002C" w:rsidRPr="00C32513" w:rsidRDefault="0056002C">
      <w:pPr>
        <w:rPr>
          <w:rFonts w:ascii="Times New Roman" w:hAnsi="Times New Roman"/>
          <w:sz w:val="28"/>
          <w:szCs w:val="28"/>
        </w:rPr>
      </w:pPr>
    </w:p>
    <w:sectPr w:rsidR="0056002C" w:rsidRPr="00C32513" w:rsidSect="00422F9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8"/>
    <w:rsid w:val="00020E55"/>
    <w:rsid w:val="000C05D3"/>
    <w:rsid w:val="00185B84"/>
    <w:rsid w:val="002955F7"/>
    <w:rsid w:val="002C2C0B"/>
    <w:rsid w:val="00422F92"/>
    <w:rsid w:val="00522300"/>
    <w:rsid w:val="0056002C"/>
    <w:rsid w:val="005A7EFB"/>
    <w:rsid w:val="005C3D29"/>
    <w:rsid w:val="005F5A79"/>
    <w:rsid w:val="007B6D91"/>
    <w:rsid w:val="009105C0"/>
    <w:rsid w:val="00B737C2"/>
    <w:rsid w:val="00B76A03"/>
    <w:rsid w:val="00C32513"/>
    <w:rsid w:val="00C618DF"/>
    <w:rsid w:val="00CB4559"/>
    <w:rsid w:val="00D913DA"/>
    <w:rsid w:val="00E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EF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A7EF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A7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EF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A7EFB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A7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78AA-B2B2-4ED1-A775-7F7657E6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19</cp:revision>
  <cp:lastPrinted>2018-04-12T04:38:00Z</cp:lastPrinted>
  <dcterms:created xsi:type="dcterms:W3CDTF">2017-10-30T06:21:00Z</dcterms:created>
  <dcterms:modified xsi:type="dcterms:W3CDTF">2018-04-12T05:14:00Z</dcterms:modified>
</cp:coreProperties>
</file>